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087670">
        <w:rPr>
          <w:rFonts w:ascii="Arial" w:hAnsi="Arial" w:cs="Arial"/>
          <w:b/>
          <w:color w:val="000080"/>
          <w:sz w:val="20"/>
          <w:szCs w:val="20"/>
          <w:u w:val="single"/>
        </w:rPr>
        <w:t>1.2</w:t>
      </w:r>
      <w:r w:rsidR="00CF6EC3">
        <w:rPr>
          <w:rFonts w:ascii="Arial" w:hAnsi="Arial" w:cs="Arial"/>
          <w:b/>
          <w:color w:val="000080"/>
          <w:sz w:val="20"/>
          <w:szCs w:val="20"/>
          <w:u w:val="single"/>
        </w:rPr>
        <w:t>68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34461B">
        <w:rPr>
          <w:rFonts w:ascii="Arial" w:hAnsi="Arial" w:cs="Arial"/>
          <w:b/>
          <w:color w:val="000080"/>
          <w:sz w:val="20"/>
          <w:szCs w:val="20"/>
          <w:u w:val="single"/>
        </w:rPr>
        <w:t>22 DE OUTUBRO</w:t>
      </w:r>
      <w:r w:rsidR="0008767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1991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CF6EC3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Dispõe sobre os serviços de guinchamento de veículos e dá outras providências.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B9027B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MANOEL SAMARTIN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  <w:r w:rsidR="00087670">
        <w:rPr>
          <w:rFonts w:ascii="Arial" w:hAnsi="Arial" w:cs="Arial"/>
          <w:b/>
          <w:sz w:val="20"/>
          <w:szCs w:val="20"/>
        </w:rPr>
        <w:t xml:space="preserve"> NO USO DAS ATRIBUIÇÕES QUE LHE SÃO CONFERIDAS POR LEI,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121" w:rsidRDefault="00ED1B5A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F6EC3">
        <w:rPr>
          <w:rFonts w:ascii="Arial" w:hAnsi="Arial" w:cs="Arial"/>
          <w:sz w:val="20"/>
          <w:szCs w:val="20"/>
        </w:rPr>
        <w:t>Fica permitida a prestação de serviços de guinchamento de veículos em todo o território do Município de Nova Odessa, sem zona delimitada, por particular, em caráter exclusivo, mediante a observância das normas estabelecidas nesta Lei.</w:t>
      </w:r>
    </w:p>
    <w:p w:rsidR="00087670" w:rsidRDefault="00087670" w:rsidP="0031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0ED7" w:rsidRDefault="00731D35" w:rsidP="00260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D3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6EC3">
        <w:rPr>
          <w:rFonts w:ascii="Arial" w:hAnsi="Arial" w:cs="Arial"/>
          <w:sz w:val="20"/>
          <w:szCs w:val="20"/>
        </w:rPr>
        <w:t xml:space="preserve">O pátio destinado ao depósito de veículos apreendidos, removidos e recolhidos por determinação da autoridade competente, onde permanecerão até </w:t>
      </w:r>
      <w:r w:rsidR="002504CD">
        <w:rPr>
          <w:rFonts w:ascii="Arial" w:hAnsi="Arial" w:cs="Arial"/>
          <w:sz w:val="20"/>
          <w:szCs w:val="20"/>
        </w:rPr>
        <w:t xml:space="preserve">sua liberação ou venda em leilão, </w:t>
      </w:r>
      <w:r w:rsidR="0083060B">
        <w:rPr>
          <w:rFonts w:ascii="Arial" w:hAnsi="Arial" w:cs="Arial"/>
          <w:sz w:val="20"/>
          <w:szCs w:val="20"/>
        </w:rPr>
        <w:t>serão implantado e administrado, sem ônus para o Município, por prestadora de serviços prestadora de serviço previamente cadastrada perante a Prefeitura Municipal e escolhida mediante p</w:t>
      </w:r>
      <w:r w:rsidR="00FC7CBD">
        <w:rPr>
          <w:rFonts w:ascii="Arial" w:hAnsi="Arial" w:cs="Arial"/>
          <w:sz w:val="20"/>
          <w:szCs w:val="20"/>
        </w:rPr>
        <w:t>rocesso l</w:t>
      </w:r>
      <w:r w:rsidR="0083060B">
        <w:rPr>
          <w:rFonts w:ascii="Arial" w:hAnsi="Arial" w:cs="Arial"/>
          <w:sz w:val="20"/>
          <w:szCs w:val="20"/>
        </w:rPr>
        <w:t>icitatório.</w:t>
      </w:r>
    </w:p>
    <w:p w:rsidR="00260ED7" w:rsidRDefault="00260ED7" w:rsidP="00260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060B" w:rsidRDefault="0083060B" w:rsidP="00260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7F1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restituição e a venda em leilão de </w:t>
      </w:r>
      <w:r w:rsidR="00260ED7">
        <w:rPr>
          <w:rFonts w:ascii="Arial" w:hAnsi="Arial" w:cs="Arial"/>
          <w:sz w:val="20"/>
          <w:szCs w:val="20"/>
        </w:rPr>
        <w:t>veículos depositados far-se-á por meio de autorização escrita da autoridade competente. Cabendo prestadora de serviços integral responsabilidade pela fiscalização desses atos e guarda dos bens.</w:t>
      </w:r>
    </w:p>
    <w:p w:rsidR="00260ED7" w:rsidRPr="00397F1F" w:rsidRDefault="00260ED7" w:rsidP="00260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F1F" w:rsidRDefault="00260ED7" w:rsidP="00397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7F1F">
        <w:rPr>
          <w:rFonts w:ascii="Arial" w:hAnsi="Arial" w:cs="Arial"/>
          <w:b/>
          <w:sz w:val="20"/>
          <w:szCs w:val="20"/>
        </w:rPr>
        <w:t>Art. 4º</w:t>
      </w:r>
      <w:r w:rsidRPr="00397F1F">
        <w:rPr>
          <w:rFonts w:ascii="Arial" w:hAnsi="Arial" w:cs="Arial"/>
          <w:sz w:val="20"/>
          <w:szCs w:val="20"/>
        </w:rPr>
        <w:t xml:space="preserve"> A tabela de preços para o guinchamento e guarda de veículos, inclusive para o atendimento de particulares interessados</w:t>
      </w:r>
      <w:r w:rsidR="00397F1F">
        <w:rPr>
          <w:rFonts w:ascii="Arial" w:hAnsi="Arial" w:cs="Arial"/>
          <w:sz w:val="20"/>
          <w:szCs w:val="20"/>
        </w:rPr>
        <w:t>, compreendendo tanto o perímetro urbano como fora dele e diferenciado os períodos diurnos, noturnos, sábados, domingo e feriados será fixada pela Prefeitura Municipal.</w:t>
      </w:r>
    </w:p>
    <w:p w:rsidR="00397F1F" w:rsidRDefault="00397F1F" w:rsidP="00397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F1F" w:rsidRDefault="00397F1F" w:rsidP="00397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461B">
        <w:rPr>
          <w:rFonts w:ascii="Arial" w:hAnsi="Arial" w:cs="Arial"/>
          <w:b/>
          <w:sz w:val="20"/>
          <w:szCs w:val="20"/>
        </w:rPr>
        <w:t xml:space="preserve">Art. </w:t>
      </w:r>
      <w:r w:rsidR="0034461B" w:rsidRPr="0034461B">
        <w:rPr>
          <w:rFonts w:ascii="Arial" w:hAnsi="Arial" w:cs="Arial"/>
          <w:b/>
          <w:sz w:val="20"/>
          <w:szCs w:val="20"/>
        </w:rPr>
        <w:t>5º</w:t>
      </w:r>
      <w:r w:rsidR="0034461B">
        <w:rPr>
          <w:rFonts w:ascii="Arial" w:hAnsi="Arial" w:cs="Arial"/>
          <w:sz w:val="20"/>
          <w:szCs w:val="20"/>
        </w:rPr>
        <w:t xml:space="preserve"> A presente Lei será regularizada por Decreto do Poder Executivo no prazo de 60 (sessenta) dias contados de sua vigência.</w:t>
      </w:r>
    </w:p>
    <w:p w:rsidR="0034461B" w:rsidRDefault="0034461B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3814" w:rsidRDefault="00CE3814" w:rsidP="003D55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3814">
        <w:rPr>
          <w:rFonts w:ascii="Arial" w:hAnsi="Arial" w:cs="Arial"/>
          <w:b/>
          <w:sz w:val="20"/>
          <w:szCs w:val="20"/>
        </w:rPr>
        <w:t xml:space="preserve">Art. </w:t>
      </w:r>
      <w:r w:rsidR="0034461B">
        <w:rPr>
          <w:rFonts w:ascii="Arial" w:hAnsi="Arial" w:cs="Arial"/>
          <w:b/>
          <w:sz w:val="20"/>
          <w:szCs w:val="20"/>
        </w:rPr>
        <w:t>6</w:t>
      </w:r>
      <w:r w:rsidRPr="00CE38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</w:t>
      </w:r>
      <w:r w:rsidR="00731D35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920121" w:rsidRPr="00F7282F" w:rsidRDefault="00920121" w:rsidP="009201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</w:t>
      </w:r>
      <w:r w:rsidR="00920121">
        <w:rPr>
          <w:rFonts w:ascii="Arial" w:hAnsi="Arial" w:cs="Arial"/>
          <w:sz w:val="20"/>
          <w:szCs w:val="20"/>
        </w:rPr>
        <w:t>ra Municipal de Nova Odessa,</w:t>
      </w:r>
      <w:r>
        <w:rPr>
          <w:rFonts w:ascii="Arial" w:hAnsi="Arial" w:cs="Arial"/>
          <w:sz w:val="20"/>
          <w:szCs w:val="20"/>
        </w:rPr>
        <w:t xml:space="preserve"> </w:t>
      </w:r>
      <w:r w:rsidR="0034461B">
        <w:rPr>
          <w:rFonts w:ascii="Arial" w:hAnsi="Arial" w:cs="Arial"/>
          <w:sz w:val="20"/>
          <w:szCs w:val="20"/>
        </w:rPr>
        <w:t>22</w:t>
      </w:r>
      <w:r w:rsidR="005F0863">
        <w:rPr>
          <w:rFonts w:ascii="Arial" w:hAnsi="Arial" w:cs="Arial"/>
          <w:sz w:val="20"/>
          <w:szCs w:val="20"/>
        </w:rPr>
        <w:t xml:space="preserve"> de </w:t>
      </w:r>
      <w:r w:rsidR="0034461B">
        <w:rPr>
          <w:rFonts w:ascii="Arial" w:hAnsi="Arial" w:cs="Arial"/>
          <w:sz w:val="20"/>
          <w:szCs w:val="20"/>
        </w:rPr>
        <w:t>Outubro</w:t>
      </w:r>
      <w:r w:rsidR="00731D35">
        <w:rPr>
          <w:rFonts w:ascii="Arial" w:hAnsi="Arial" w:cs="Arial"/>
          <w:sz w:val="20"/>
          <w:szCs w:val="20"/>
        </w:rPr>
        <w:t xml:space="preserve"> de 199</w:t>
      </w:r>
      <w:r w:rsidR="00CC21DD">
        <w:rPr>
          <w:rFonts w:ascii="Arial" w:hAnsi="Arial" w:cs="Arial"/>
          <w:sz w:val="20"/>
          <w:szCs w:val="20"/>
        </w:rPr>
        <w:t>1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456E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SAMARTIN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731D35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desta</w:t>
      </w:r>
      <w:r w:rsidR="00F0708D">
        <w:rPr>
          <w:rFonts w:ascii="Arial" w:hAnsi="Arial" w:cs="Arial"/>
          <w:sz w:val="20"/>
          <w:szCs w:val="20"/>
        </w:rPr>
        <w:t xml:space="preserve"> Prefeitura na mesma data.</w:t>
      </w: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08D" w:rsidRDefault="00731D3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PEREIRA DE ARAÚJO</w:t>
      </w:r>
    </w:p>
    <w:p w:rsidR="00F0708D" w:rsidRDefault="00731D35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Respondendo p/ Secretária</w:t>
      </w:r>
    </w:p>
    <w:p w:rsidR="00F0708D" w:rsidRDefault="00F0708D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54D6" w:rsidRDefault="005854D6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276" w:rsidRDefault="00004276" w:rsidP="00B82C8A">
      <w:pPr>
        <w:spacing w:after="0" w:line="240" w:lineRule="auto"/>
      </w:pPr>
      <w:r>
        <w:separator/>
      </w:r>
    </w:p>
  </w:endnote>
  <w:endnote w:type="continuationSeparator" w:id="0">
    <w:p w:rsidR="00004276" w:rsidRDefault="00004276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276" w:rsidRDefault="00004276" w:rsidP="00B82C8A">
      <w:pPr>
        <w:spacing w:after="0" w:line="240" w:lineRule="auto"/>
      </w:pPr>
      <w:r>
        <w:separator/>
      </w:r>
    </w:p>
  </w:footnote>
  <w:footnote w:type="continuationSeparator" w:id="0">
    <w:p w:rsidR="00004276" w:rsidRDefault="00004276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04276"/>
    <w:rsid w:val="00043DBD"/>
    <w:rsid w:val="00050FEE"/>
    <w:rsid w:val="00087670"/>
    <w:rsid w:val="000A5FD0"/>
    <w:rsid w:val="000E1F5E"/>
    <w:rsid w:val="00102C45"/>
    <w:rsid w:val="001219FA"/>
    <w:rsid w:val="00123F99"/>
    <w:rsid w:val="00141E99"/>
    <w:rsid w:val="00147AAC"/>
    <w:rsid w:val="002504CD"/>
    <w:rsid w:val="00260ED7"/>
    <w:rsid w:val="002A244D"/>
    <w:rsid w:val="00316B88"/>
    <w:rsid w:val="0034461B"/>
    <w:rsid w:val="00372897"/>
    <w:rsid w:val="00383213"/>
    <w:rsid w:val="00397F1F"/>
    <w:rsid w:val="003B4BA8"/>
    <w:rsid w:val="003D5533"/>
    <w:rsid w:val="003E5C8C"/>
    <w:rsid w:val="0040735A"/>
    <w:rsid w:val="004268DE"/>
    <w:rsid w:val="00436828"/>
    <w:rsid w:val="00495780"/>
    <w:rsid w:val="004961A2"/>
    <w:rsid w:val="004E25AE"/>
    <w:rsid w:val="00521F23"/>
    <w:rsid w:val="005456EE"/>
    <w:rsid w:val="00557CEA"/>
    <w:rsid w:val="005854D6"/>
    <w:rsid w:val="005A496A"/>
    <w:rsid w:val="005B1BDE"/>
    <w:rsid w:val="005F0863"/>
    <w:rsid w:val="005F364D"/>
    <w:rsid w:val="00604441"/>
    <w:rsid w:val="006221C5"/>
    <w:rsid w:val="006E7D9B"/>
    <w:rsid w:val="00731D35"/>
    <w:rsid w:val="00745E57"/>
    <w:rsid w:val="00755FDE"/>
    <w:rsid w:val="00781F3B"/>
    <w:rsid w:val="007C27D2"/>
    <w:rsid w:val="007E0A43"/>
    <w:rsid w:val="007E0B58"/>
    <w:rsid w:val="00803A97"/>
    <w:rsid w:val="0083060B"/>
    <w:rsid w:val="00855443"/>
    <w:rsid w:val="008B6E0A"/>
    <w:rsid w:val="008D095E"/>
    <w:rsid w:val="008E4BB3"/>
    <w:rsid w:val="00920121"/>
    <w:rsid w:val="009535DF"/>
    <w:rsid w:val="00980817"/>
    <w:rsid w:val="009A20B4"/>
    <w:rsid w:val="009F7612"/>
    <w:rsid w:val="00A210B8"/>
    <w:rsid w:val="00AD4015"/>
    <w:rsid w:val="00AF6FED"/>
    <w:rsid w:val="00B06072"/>
    <w:rsid w:val="00B61233"/>
    <w:rsid w:val="00B82C8A"/>
    <w:rsid w:val="00B9027B"/>
    <w:rsid w:val="00BA1696"/>
    <w:rsid w:val="00BA3D77"/>
    <w:rsid w:val="00BA632F"/>
    <w:rsid w:val="00BE1DCE"/>
    <w:rsid w:val="00BF1C28"/>
    <w:rsid w:val="00C21598"/>
    <w:rsid w:val="00C252EA"/>
    <w:rsid w:val="00C9646A"/>
    <w:rsid w:val="00CA52D2"/>
    <w:rsid w:val="00CB2F20"/>
    <w:rsid w:val="00CC21DD"/>
    <w:rsid w:val="00CE3814"/>
    <w:rsid w:val="00CF6EC3"/>
    <w:rsid w:val="00D46BD7"/>
    <w:rsid w:val="00D92DE4"/>
    <w:rsid w:val="00E04A34"/>
    <w:rsid w:val="00E223DA"/>
    <w:rsid w:val="00E23D71"/>
    <w:rsid w:val="00E9526D"/>
    <w:rsid w:val="00ED1B5A"/>
    <w:rsid w:val="00EE0097"/>
    <w:rsid w:val="00EF3355"/>
    <w:rsid w:val="00F0708D"/>
    <w:rsid w:val="00F14D90"/>
    <w:rsid w:val="00F7282F"/>
    <w:rsid w:val="00FC7CBD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7Redsl+j1SjZiD/vZfBJlSHbLLo=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BlBOCHVf7YB93CQYyrHTDhTxjsld3gGIstx3ATqFPzjzOtVGjd3YMesIJgTpwXx7m5zEKW3l
    e7ENJmww5csxSjGBNNCNN/qzlUIJMxoZL8J46vx3nNH8ulQdUfwR1QEu3Co5jQekmT0Dwy6W
    aEllRPm86A9OJiQ/0zfvd+zvkSk=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0D+EazA1R62onyw/84amQTtyrHk=</DigestValue>
      </Reference>
      <Reference URI="/word/endnotes.xml?ContentType=application/vnd.openxmlformats-officedocument.wordprocessingml.endnotes+xml">
        <DigestMethod Algorithm="http://www.w3.org/2000/09/xmldsig#sha1"/>
        <DigestValue>doXkV4RaLw1kNX5wiGyrAxJr4uk=</DigestValue>
      </Reference>
      <Reference URI="/word/fontTable.xml?ContentType=application/vnd.openxmlformats-officedocument.wordprocessingml.fontTable+xml">
        <DigestMethod Algorithm="http://www.w3.org/2000/09/xmldsig#sha1"/>
        <DigestValue>gyzdvvBS8G1LtNFyejzgVlAD/Bg=</DigestValue>
      </Reference>
      <Reference URI="/word/footnotes.xml?ContentType=application/vnd.openxmlformats-officedocument.wordprocessingml.footnotes+xml">
        <DigestMethod Algorithm="http://www.w3.org/2000/09/xmldsig#sha1"/>
        <DigestValue>FQWV2q0BYClkom7pRcouAlMPQIM=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kz08uBcWoH+RQwG6vMdXSeG8UiE=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2012-10-02T13:45:08Z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5</cp:revision>
  <dcterms:created xsi:type="dcterms:W3CDTF">2012-09-27T14:52:00Z</dcterms:created>
  <dcterms:modified xsi:type="dcterms:W3CDTF">2012-09-27T17:30:00Z</dcterms:modified>
</cp:coreProperties>
</file>