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23" w:rsidRPr="00B678B5" w:rsidRDefault="00036D23" w:rsidP="00B678B5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678B5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B678B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2</w:t>
      </w:r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.701, DE 20 DE MAIO DE </w:t>
      </w:r>
      <w:proofErr w:type="gramStart"/>
      <w:r w:rsidR="00B678B5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Pr="00B678B5">
        <w:rPr>
          <w:rFonts w:ascii="Arial" w:hAnsi="Arial" w:cs="Arial"/>
          <w:b/>
          <w:color w:val="000080"/>
          <w:sz w:val="20"/>
          <w:szCs w:val="20"/>
          <w:u w:val="single"/>
        </w:rPr>
        <w:t>013</w:t>
      </w:r>
      <w:proofErr w:type="gramEnd"/>
    </w:p>
    <w:p w:rsidR="00B678B5" w:rsidRPr="00B678B5" w:rsidRDefault="00036D23" w:rsidP="00B678B5">
      <w:pPr>
        <w:ind w:firstLine="4502"/>
        <w:jc w:val="both"/>
        <w:rPr>
          <w:rFonts w:ascii="Arial" w:hAnsi="Arial" w:cs="Arial"/>
          <w:color w:val="000080"/>
          <w:sz w:val="20"/>
          <w:szCs w:val="20"/>
        </w:rPr>
      </w:pPr>
      <w:r w:rsidRPr="00036D23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036D23" w:rsidRPr="00B678B5" w:rsidRDefault="00036D23" w:rsidP="00B678B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B678B5">
        <w:rPr>
          <w:rFonts w:ascii="Arial" w:hAnsi="Arial" w:cs="Arial"/>
          <w:color w:val="C00000"/>
          <w:sz w:val="20"/>
          <w:szCs w:val="20"/>
        </w:rPr>
        <w:t xml:space="preserve">Dispõe </w:t>
      </w:r>
      <w:r w:rsidR="00FF7104">
        <w:rPr>
          <w:rFonts w:ascii="Arial" w:hAnsi="Arial" w:cs="Arial"/>
          <w:color w:val="C00000"/>
          <w:sz w:val="20"/>
          <w:szCs w:val="20"/>
        </w:rPr>
        <w:t>sobre a limpeza e conservação d</w:t>
      </w:r>
      <w:r w:rsidRPr="00B678B5">
        <w:rPr>
          <w:rFonts w:ascii="Arial" w:hAnsi="Arial" w:cs="Arial"/>
          <w:color w:val="C00000"/>
          <w:sz w:val="20"/>
          <w:szCs w:val="20"/>
        </w:rPr>
        <w:t>e terrenos, construção de muros e pass</w:t>
      </w:r>
      <w:r w:rsidR="00B678B5" w:rsidRPr="00B678B5">
        <w:rPr>
          <w:rFonts w:ascii="Arial" w:hAnsi="Arial" w:cs="Arial"/>
          <w:color w:val="C00000"/>
          <w:sz w:val="20"/>
          <w:szCs w:val="20"/>
        </w:rPr>
        <w:t>eios, e dá outras providências.</w:t>
      </w:r>
    </w:p>
    <w:p w:rsidR="00B678B5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B678B5" w:rsidP="00036D23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78B5">
        <w:rPr>
          <w:rFonts w:ascii="Arial" w:hAnsi="Arial" w:cs="Arial"/>
          <w:b/>
          <w:color w:val="auto"/>
          <w:sz w:val="20"/>
          <w:szCs w:val="20"/>
        </w:rPr>
        <w:t>VAGNER BARILON, PRESIDENTE DA CÂMARA MUNICIPAL DE NOVA ODESSA, ESTADO DE SÃO PAULO,</w:t>
      </w:r>
    </w:p>
    <w:p w:rsidR="00B678B5" w:rsidRPr="00B678B5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>FAÇO SABER QUE A CÂMARA MUNICIPAL APROVOU, E EU NA QUALIDADE DE PRESIDENTE, NOS TERMOS DO INCISO II, DO ART. 52, DA LEI ORGÂNICA DO MUNICÍPIO, PROMULGO A SEGUINTE LEI:</w:t>
      </w:r>
    </w:p>
    <w:p w:rsidR="00B678B5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B678B5" w:rsidRPr="00B678B5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1A452F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1A452F" w:rsidRPr="001A452F">
        <w:rPr>
          <w:rFonts w:ascii="Arial" w:hAnsi="Arial" w:cs="Arial"/>
          <w:b/>
          <w:color w:val="auto"/>
          <w:sz w:val="20"/>
          <w:szCs w:val="20"/>
        </w:rPr>
        <w:t>1º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Os imóveis servidos por todos os melhoramentos públicos, incluídos a pavimentação e o calçamento, deverão ser:</w:t>
      </w:r>
    </w:p>
    <w:p w:rsidR="001A452F" w:rsidRPr="00B678B5" w:rsidRDefault="001A452F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1A452F">
        <w:rPr>
          <w:rFonts w:ascii="Arial" w:hAnsi="Arial" w:cs="Arial"/>
          <w:b/>
          <w:color w:val="auto"/>
          <w:sz w:val="20"/>
          <w:szCs w:val="20"/>
        </w:rPr>
        <w:t>a)</w:t>
      </w:r>
      <w:r w:rsidR="001A452F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mantidos limpos, livres de lixo, detritos, entulhos e quaisquer outros materiais que causem qualquer tipo de poluição, vedado o uso de fogo como expediente de eliminação;</w:t>
      </w: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1A452F">
        <w:rPr>
          <w:rFonts w:ascii="Arial" w:hAnsi="Arial" w:cs="Arial"/>
          <w:b/>
          <w:color w:val="auto"/>
          <w:sz w:val="20"/>
          <w:szCs w:val="20"/>
        </w:rPr>
        <w:t>b)</w:t>
      </w:r>
      <w:r w:rsidR="001A452F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drenados e aterrados quando pantanosos ou alagadiços fora de APP (</w:t>
      </w:r>
      <w:r w:rsidR="001A452F">
        <w:rPr>
          <w:rFonts w:ascii="Arial" w:hAnsi="Arial" w:cs="Arial"/>
          <w:color w:val="auto"/>
          <w:sz w:val="20"/>
          <w:szCs w:val="20"/>
        </w:rPr>
        <w:t>área de preservação permanente);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</w:t>
      </w:r>
      <w:r w:rsidR="001A452F">
        <w:rPr>
          <w:rFonts w:ascii="Arial" w:hAnsi="Arial" w:cs="Arial"/>
          <w:color w:val="auto"/>
          <w:sz w:val="20"/>
          <w:szCs w:val="20"/>
        </w:rPr>
        <w:t>,</w:t>
      </w: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1A452F">
        <w:rPr>
          <w:rFonts w:ascii="Arial" w:hAnsi="Arial" w:cs="Arial"/>
          <w:b/>
          <w:color w:val="auto"/>
          <w:sz w:val="20"/>
          <w:szCs w:val="20"/>
        </w:rPr>
        <w:t>c)</w:t>
      </w:r>
      <w:r w:rsidR="001A452F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fechados em seu alinhamento de frente, de forma a possibilitar a visualização interna da área pelo fiscal no momento da vistoria. Este fechamento deverá ser realizado de forma a garantir a segurança do local e de pedestres, podendo ser confeccionado através de fios de arames farpados, alambrados ou muro de alvenaria. Deverá, ainda, ter altura mínima de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1,0 metro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e ser conservado livre de estragos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e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deterioração.</w:t>
      </w:r>
    </w:p>
    <w:p w:rsidR="001A452F" w:rsidRPr="00B678B5" w:rsidRDefault="001A452F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1A452F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1A452F" w:rsidRPr="001A452F">
        <w:rPr>
          <w:rFonts w:ascii="Arial" w:hAnsi="Arial" w:cs="Arial"/>
          <w:b/>
          <w:color w:val="auto"/>
          <w:sz w:val="20"/>
          <w:szCs w:val="20"/>
        </w:rPr>
        <w:t>2º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Serão considerados como inexistentes os </w:t>
      </w:r>
      <w:proofErr w:type="spellStart"/>
      <w:r w:rsidRPr="00B678B5">
        <w:rPr>
          <w:rFonts w:ascii="Arial" w:hAnsi="Arial" w:cs="Arial"/>
          <w:color w:val="auto"/>
          <w:sz w:val="20"/>
          <w:szCs w:val="20"/>
        </w:rPr>
        <w:t>cercamentos</w:t>
      </w:r>
      <w:proofErr w:type="spellEnd"/>
      <w:r w:rsidRPr="00B678B5">
        <w:rPr>
          <w:rFonts w:ascii="Arial" w:hAnsi="Arial" w:cs="Arial"/>
          <w:color w:val="auto"/>
          <w:sz w:val="20"/>
          <w:szCs w:val="20"/>
        </w:rPr>
        <w:t xml:space="preserve"> e passeios construídos ou reconstruídos em desacordo com as especificações técnicas e demais normas municipais.</w:t>
      </w:r>
    </w:p>
    <w:p w:rsidR="00746557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746557" w:rsidRPr="00746557">
        <w:rPr>
          <w:rFonts w:ascii="Arial" w:hAnsi="Arial" w:cs="Arial"/>
          <w:b/>
          <w:color w:val="auto"/>
          <w:sz w:val="20"/>
          <w:szCs w:val="20"/>
        </w:rPr>
        <w:t>3º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A inviabilidade do </w:t>
      </w:r>
      <w:proofErr w:type="spellStart"/>
      <w:r w:rsidRPr="00B678B5">
        <w:rPr>
          <w:rFonts w:ascii="Arial" w:hAnsi="Arial" w:cs="Arial"/>
          <w:color w:val="auto"/>
          <w:sz w:val="20"/>
          <w:szCs w:val="20"/>
        </w:rPr>
        <w:t>cercamento</w:t>
      </w:r>
      <w:proofErr w:type="spellEnd"/>
      <w:r w:rsidRPr="00B678B5">
        <w:rPr>
          <w:rFonts w:ascii="Arial" w:hAnsi="Arial" w:cs="Arial"/>
          <w:color w:val="auto"/>
          <w:sz w:val="20"/>
          <w:szCs w:val="20"/>
        </w:rPr>
        <w:t xml:space="preserve"> e/ou a construção do passeio somente será admitida após verificação, constatação e manifestação por escrito de órgão social municipal competente, proferida em despacho a requerimento do interessado.</w:t>
      </w:r>
    </w:p>
    <w:p w:rsidR="00746557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746557" w:rsidRPr="00746557">
        <w:rPr>
          <w:rFonts w:ascii="Arial" w:hAnsi="Arial" w:cs="Arial"/>
          <w:b/>
          <w:color w:val="auto"/>
          <w:sz w:val="20"/>
          <w:szCs w:val="20"/>
        </w:rPr>
        <w:t>4º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Para cumprimento das obrigações constantes desta lei os proprietários ou possuidores do imóvel, a qualquer título, serão notificados pessoalmente e por escrito ou através de carta com aviso de recebimento.</w:t>
      </w:r>
    </w:p>
    <w:p w:rsidR="00746557" w:rsidRPr="00B678B5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>Parágrafo único.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Em não sendo localizado o interessado, ou na recusa de recebimento, a notificação será efetivada através de edital, publicado uma única vez na imprensa locai.</w:t>
      </w:r>
    </w:p>
    <w:p w:rsidR="00746557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746557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746557" w:rsidRPr="00746557">
        <w:rPr>
          <w:rFonts w:ascii="Arial" w:hAnsi="Arial" w:cs="Arial"/>
          <w:b/>
          <w:color w:val="auto"/>
          <w:sz w:val="20"/>
          <w:szCs w:val="20"/>
        </w:rPr>
        <w:t>5º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O prazo para cumprimento das notificações será de sessenta (60) dias para a construção e reparo de muro e passeio e de até sete (7) dias para a</w:t>
      </w:r>
      <w:r w:rsidR="007465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limpeza de terrenos, contados do recebimento da notificação ou da data da publicação, quando formalizada por edital.</w:t>
      </w:r>
    </w:p>
    <w:p w:rsidR="00746557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>Parágrafo único.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A critério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do setor fiscalizador da Prefeitura Municipal, os prazos fixados neste artigo poderão ser prorrogados uma única vez, por igual período, desde que requerido e apresentado motivo relevante.</w:t>
      </w:r>
    </w:p>
    <w:p w:rsidR="00746557" w:rsidRPr="00B678B5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746557" w:rsidRPr="00746557">
        <w:rPr>
          <w:rFonts w:ascii="Arial" w:hAnsi="Arial" w:cs="Arial"/>
          <w:b/>
          <w:color w:val="auto"/>
          <w:sz w:val="20"/>
          <w:szCs w:val="20"/>
        </w:rPr>
        <w:t>6º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O proprietário ou possuidor a qualquer titulo é o responsável pelo cumprimento desta lei, sujeitando-se às penalidades nela previstas, seja qual for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destinação ou o uso do imóvel, mesmo em caso de acordos ou contratos existentes com terceiros.</w:t>
      </w:r>
    </w:p>
    <w:p w:rsidR="00746557" w:rsidRDefault="00746557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46557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746557" w:rsidRPr="00746557">
        <w:rPr>
          <w:rFonts w:ascii="Arial" w:hAnsi="Arial" w:cs="Arial"/>
          <w:b/>
          <w:color w:val="auto"/>
          <w:sz w:val="20"/>
          <w:szCs w:val="20"/>
        </w:rPr>
        <w:t>7º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Quando o proprietário for autuado poderá apresentar recurso junto ao órgão fiscalizador da Prefeitura Municipal, dentro de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5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(cinco) dias após o recebimento ou edital da notificação ou multa.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§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1º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Não havendo recurso nesse prazo ou no caso de indeferimento do mesmo, o infrator terá o prazo de 10 (dez) dias para pagar a multa.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2º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Decorrido o prazo estipulado sem o pagamento serão computados juros de 1% (um por cento) ao mês e correção monetária, com base nos índices oficiais, sendo o débito inscrito na dívida ativa.</w:t>
      </w:r>
    </w:p>
    <w:p w:rsidR="004A7F48" w:rsidRPr="00B678B5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8º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Esgotados os prazos concedidos, os serviços de limpeza de terrenos, construção de passeios e fechamento da área poderão ser executados diretamente pela Prefeitura, que cobrará dos interessados, além da multa, o valor de R$ 2,00 (dois reais) por metro quadrado roçado, construção de passeio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2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UFESPs por m* e </w:t>
      </w:r>
      <w:proofErr w:type="spellStart"/>
      <w:r w:rsidRPr="00B678B5">
        <w:rPr>
          <w:rFonts w:ascii="Arial" w:hAnsi="Arial" w:cs="Arial"/>
          <w:color w:val="auto"/>
          <w:sz w:val="20"/>
          <w:szCs w:val="20"/>
        </w:rPr>
        <w:t>cercamento</w:t>
      </w:r>
      <w:proofErr w:type="spellEnd"/>
      <w:r w:rsidRPr="00B678B5">
        <w:rPr>
          <w:rFonts w:ascii="Arial" w:hAnsi="Arial" w:cs="Arial"/>
          <w:color w:val="auto"/>
          <w:sz w:val="20"/>
          <w:szCs w:val="20"/>
        </w:rPr>
        <w:t xml:space="preserve"> acrescido da taxa de administração de 20% (vinte por cento), sem prejuízo das multas aplicadas.</w:t>
      </w:r>
    </w:p>
    <w:p w:rsidR="004A7F48" w:rsidRPr="00B678B5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Parágrafo único.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Se o terreno tiver, além do mato alto, acúmulo de resíduos ou de qualquer outro tipo de material que cause incômodo aos vizinhos e/ou poluição de qualquer natureza, além da multa, será acrescido o valor da metragem roçada, acrescido do valor do resíduo coletado pela Prefeitura Municipal, como segue:</w:t>
      </w:r>
    </w:p>
    <w:p w:rsidR="004A7F48" w:rsidRPr="00B678B5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a)</w:t>
      </w:r>
      <w:r w:rsidR="004A7F48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10 UFESPs, caso s</w:t>
      </w:r>
      <w:r w:rsidR="004A7F48">
        <w:rPr>
          <w:rFonts w:ascii="Arial" w:hAnsi="Arial" w:cs="Arial"/>
          <w:color w:val="auto"/>
          <w:sz w:val="20"/>
          <w:szCs w:val="20"/>
        </w:rPr>
        <w:t>eja coletado até 6m3 de resíduo;</w:t>
      </w: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b)</w:t>
      </w:r>
      <w:r w:rsidR="004A7F48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acima desta quantidade será cobrado por cada metro cúbico coletado a mais, em igual valor.</w:t>
      </w:r>
    </w:p>
    <w:p w:rsidR="004A7F48" w:rsidRPr="00B678B5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Art.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9º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A construção de passeio público a ser executada pela Prefeitura Municipal seguirá as normas técnicas desta, mediante a cobrança de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2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UFESPs por metro quadrado.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Art</w:t>
      </w:r>
      <w:r w:rsidR="004A7F48">
        <w:rPr>
          <w:rFonts w:ascii="Arial" w:hAnsi="Arial" w:cs="Arial"/>
          <w:b/>
          <w:color w:val="auto"/>
          <w:sz w:val="20"/>
          <w:szCs w:val="20"/>
        </w:rPr>
        <w:t>.</w:t>
      </w: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 10.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Considera-se terreno limpo, aquele que esteja desprovido de qualquer tipo de vegetação que ultrapasse 10 centímetros de altura.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4A7F48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1º</w:t>
      </w:r>
      <w:r w:rsidR="004A7F48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Fica permitida apenas vegetação rasteira, livre de quaisquer</w:t>
      </w:r>
      <w:r w:rsidR="004A7F48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resíduos.</w:t>
      </w: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2º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Em áreas urbanas não serão permitidos plantios de lavoura e/ou hortas sem o devido cadastramento desta atividade, o qual deverá ser efetuado na Vigilância Ambiental. 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4A7F48" w:rsidRPr="004A7F48">
        <w:rPr>
          <w:rFonts w:ascii="Arial" w:hAnsi="Arial" w:cs="Arial"/>
          <w:b/>
          <w:color w:val="auto"/>
          <w:sz w:val="20"/>
          <w:szCs w:val="20"/>
        </w:rPr>
        <w:t>3º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Fica vedado o </w:t>
      </w:r>
      <w:proofErr w:type="spellStart"/>
      <w:r w:rsidRPr="00B678B5">
        <w:rPr>
          <w:rFonts w:ascii="Arial" w:hAnsi="Arial" w:cs="Arial"/>
          <w:color w:val="auto"/>
          <w:sz w:val="20"/>
          <w:szCs w:val="20"/>
        </w:rPr>
        <w:t>acúmuio</w:t>
      </w:r>
      <w:proofErr w:type="spellEnd"/>
      <w:r w:rsidRPr="00B678B5">
        <w:rPr>
          <w:rFonts w:ascii="Arial" w:hAnsi="Arial" w:cs="Arial"/>
          <w:color w:val="auto"/>
          <w:sz w:val="20"/>
          <w:szCs w:val="20"/>
        </w:rPr>
        <w:t xml:space="preserve"> de sucatas, recicláveis ou de qualquer tipo de material que venha a causar qualquer tipo de poluição ou dano à saúde pública.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Art. 11.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Em caso de </w:t>
      </w:r>
      <w:proofErr w:type="spellStart"/>
      <w:r w:rsidRPr="00B678B5">
        <w:rPr>
          <w:rFonts w:ascii="Arial" w:hAnsi="Arial" w:cs="Arial"/>
          <w:color w:val="auto"/>
          <w:sz w:val="20"/>
          <w:szCs w:val="20"/>
        </w:rPr>
        <w:t>infringência</w:t>
      </w:r>
      <w:proofErr w:type="spellEnd"/>
      <w:r w:rsidRPr="00B678B5">
        <w:rPr>
          <w:rFonts w:ascii="Arial" w:hAnsi="Arial" w:cs="Arial"/>
          <w:color w:val="auto"/>
          <w:sz w:val="20"/>
          <w:szCs w:val="20"/>
        </w:rPr>
        <w:t xml:space="preserve"> às disposições desta Lei serão aplicadas as seguintes penalidades:</w:t>
      </w:r>
    </w:p>
    <w:p w:rsidR="004A7F48" w:rsidRPr="00B678B5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a)</w:t>
      </w:r>
      <w:r w:rsidR="004A7F48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multa de 10 UFESPs, pela falta de fechamento da área de até 20m de frente, acrescendo-se acima desta metragem,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1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UFESP por metro excedente;</w:t>
      </w: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b)</w:t>
      </w:r>
      <w:r w:rsidR="004A7F48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multa de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2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UFESPs por metro </w:t>
      </w:r>
      <w:r w:rsidR="004A7F48">
        <w:rPr>
          <w:rFonts w:ascii="Arial" w:hAnsi="Arial" w:cs="Arial"/>
          <w:color w:val="auto"/>
          <w:sz w:val="20"/>
          <w:szCs w:val="20"/>
        </w:rPr>
        <w:t>quadrado, pela falta de calçada;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</w:t>
      </w:r>
      <w:r w:rsidR="004A7F48">
        <w:rPr>
          <w:rFonts w:ascii="Arial" w:hAnsi="Arial" w:cs="Arial"/>
          <w:color w:val="auto"/>
          <w:sz w:val="20"/>
          <w:szCs w:val="20"/>
        </w:rPr>
        <w:t>,</w:t>
      </w: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c)</w:t>
      </w:r>
      <w:r w:rsidR="004A7F48" w:rsidRPr="00B678B5">
        <w:rPr>
          <w:rFonts w:ascii="Arial" w:hAnsi="Arial" w:cs="Arial"/>
          <w:color w:val="auto"/>
          <w:sz w:val="20"/>
          <w:szCs w:val="20"/>
        </w:rPr>
        <w:t xml:space="preserve"> </w:t>
      </w:r>
      <w:r w:rsidRPr="00B678B5">
        <w:rPr>
          <w:rFonts w:ascii="Arial" w:hAnsi="Arial" w:cs="Arial"/>
          <w:color w:val="auto"/>
          <w:sz w:val="20"/>
          <w:szCs w:val="20"/>
        </w:rPr>
        <w:t>multa de R$ 2,00 (dois reais) por metro quadrado, pela falta de conservação e limpeza de terreno.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Art. 12.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Esta lei entra em vigor na data de sua publicação.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Pr="00B678B5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4A7F48">
        <w:rPr>
          <w:rFonts w:ascii="Arial" w:hAnsi="Arial" w:cs="Arial"/>
          <w:b/>
          <w:color w:val="auto"/>
          <w:sz w:val="20"/>
          <w:szCs w:val="20"/>
        </w:rPr>
        <w:t>Art. 13.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Revogam-se as disposições em contrário especialmente aquelas constantes da Lei </w:t>
      </w:r>
      <w:r w:rsidR="00DD6E86">
        <w:rPr>
          <w:rFonts w:ascii="Arial" w:hAnsi="Arial" w:cs="Arial"/>
          <w:color w:val="auto"/>
          <w:sz w:val="20"/>
          <w:szCs w:val="20"/>
        </w:rPr>
        <w:t>nº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1</w:t>
      </w:r>
      <w:r w:rsidR="00DD6E86">
        <w:rPr>
          <w:rFonts w:ascii="Arial" w:hAnsi="Arial" w:cs="Arial"/>
          <w:color w:val="auto"/>
          <w:sz w:val="20"/>
          <w:szCs w:val="20"/>
        </w:rPr>
        <w:t xml:space="preserve">.303, de </w:t>
      </w:r>
      <w:proofErr w:type="gramStart"/>
      <w:r w:rsidRPr="00B678B5">
        <w:rPr>
          <w:rFonts w:ascii="Arial" w:hAnsi="Arial" w:cs="Arial"/>
          <w:color w:val="auto"/>
          <w:sz w:val="20"/>
          <w:szCs w:val="20"/>
        </w:rPr>
        <w:t>5</w:t>
      </w:r>
      <w:proofErr w:type="gramEnd"/>
      <w:r w:rsidRPr="00B678B5">
        <w:rPr>
          <w:rFonts w:ascii="Arial" w:hAnsi="Arial" w:cs="Arial"/>
          <w:color w:val="auto"/>
          <w:sz w:val="20"/>
          <w:szCs w:val="20"/>
        </w:rPr>
        <w:t xml:space="preserve"> de junho de 1992, da Lei </w:t>
      </w:r>
      <w:r w:rsidR="00DD6E86">
        <w:rPr>
          <w:rFonts w:ascii="Arial" w:hAnsi="Arial" w:cs="Arial"/>
          <w:color w:val="auto"/>
          <w:sz w:val="20"/>
          <w:szCs w:val="20"/>
        </w:rPr>
        <w:t>nº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1</w:t>
      </w:r>
      <w:r w:rsidR="00DD6E86">
        <w:rPr>
          <w:rFonts w:ascii="Arial" w:hAnsi="Arial" w:cs="Arial"/>
          <w:color w:val="auto"/>
          <w:sz w:val="20"/>
          <w:szCs w:val="20"/>
        </w:rPr>
        <w:t>.</w:t>
      </w:r>
      <w:r w:rsidRPr="00B678B5">
        <w:rPr>
          <w:rFonts w:ascii="Arial" w:hAnsi="Arial" w:cs="Arial"/>
          <w:color w:val="auto"/>
          <w:sz w:val="20"/>
          <w:szCs w:val="20"/>
        </w:rPr>
        <w:t>564, de 1</w:t>
      </w:r>
      <w:r w:rsidR="00DD6E86">
        <w:rPr>
          <w:rFonts w:ascii="Arial" w:hAnsi="Arial" w:cs="Arial"/>
          <w:color w:val="auto"/>
          <w:sz w:val="20"/>
          <w:szCs w:val="20"/>
        </w:rPr>
        <w:t>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de outubro de 1997, da Lei </w:t>
      </w:r>
      <w:r w:rsidR="00DD6E86">
        <w:rPr>
          <w:rFonts w:ascii="Arial" w:hAnsi="Arial" w:cs="Arial"/>
          <w:color w:val="auto"/>
          <w:sz w:val="20"/>
          <w:szCs w:val="20"/>
        </w:rPr>
        <w:t>nº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1</w:t>
      </w:r>
      <w:r w:rsidR="00DD6E86">
        <w:rPr>
          <w:rFonts w:ascii="Arial" w:hAnsi="Arial" w:cs="Arial"/>
          <w:color w:val="auto"/>
          <w:sz w:val="20"/>
          <w:szCs w:val="20"/>
        </w:rPr>
        <w:t>.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822, de 11 de setembro de 2001 e da Lei </w:t>
      </w:r>
      <w:r w:rsidR="00DD6E86">
        <w:rPr>
          <w:rFonts w:ascii="Arial" w:hAnsi="Arial" w:cs="Arial"/>
          <w:color w:val="auto"/>
          <w:sz w:val="20"/>
          <w:szCs w:val="20"/>
        </w:rPr>
        <w:t>nº</w:t>
      </w:r>
      <w:r w:rsidRPr="00B678B5">
        <w:rPr>
          <w:rFonts w:ascii="Arial" w:hAnsi="Arial" w:cs="Arial"/>
          <w:color w:val="auto"/>
          <w:sz w:val="20"/>
          <w:szCs w:val="20"/>
        </w:rPr>
        <w:t xml:space="preserve"> 2</w:t>
      </w:r>
      <w:r w:rsidR="00DD6E86">
        <w:rPr>
          <w:rFonts w:ascii="Arial" w:hAnsi="Arial" w:cs="Arial"/>
          <w:color w:val="auto"/>
          <w:sz w:val="20"/>
          <w:szCs w:val="20"/>
        </w:rPr>
        <w:t xml:space="preserve">.298, de </w:t>
      </w:r>
      <w:r w:rsidRPr="00B678B5">
        <w:rPr>
          <w:rFonts w:ascii="Arial" w:hAnsi="Arial" w:cs="Arial"/>
          <w:color w:val="auto"/>
          <w:sz w:val="20"/>
          <w:szCs w:val="20"/>
        </w:rPr>
        <w:t>8 de outubro de 2008.</w:t>
      </w: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4A7F48" w:rsidRDefault="004A7F48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036D23" w:rsidRDefault="00036D23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 xml:space="preserve">Câmara Municipal </w:t>
      </w:r>
      <w:r w:rsidR="004A7F48">
        <w:rPr>
          <w:rFonts w:ascii="Arial" w:hAnsi="Arial" w:cs="Arial"/>
          <w:color w:val="auto"/>
          <w:sz w:val="20"/>
          <w:szCs w:val="20"/>
        </w:rPr>
        <w:t>de Nova Odessa, 20 de Maio de 2</w:t>
      </w:r>
      <w:r w:rsidRPr="00B678B5">
        <w:rPr>
          <w:rFonts w:ascii="Arial" w:hAnsi="Arial" w:cs="Arial"/>
          <w:color w:val="auto"/>
          <w:sz w:val="20"/>
          <w:szCs w:val="20"/>
        </w:rPr>
        <w:t>013.</w:t>
      </w:r>
    </w:p>
    <w:p w:rsidR="00DD6E86" w:rsidRDefault="00DD6E86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DD6E86" w:rsidRDefault="00DD6E86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DD6E86" w:rsidRDefault="00DD6E86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VAGNER BARILON</w:t>
      </w:r>
    </w:p>
    <w:p w:rsidR="00DD6E86" w:rsidRPr="00B678B5" w:rsidRDefault="00DD6E86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Presidente</w:t>
      </w:r>
    </w:p>
    <w:p w:rsidR="004A7F48" w:rsidRDefault="004A7F48" w:rsidP="00B678B5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4A7F48" w:rsidRDefault="004A7F48" w:rsidP="00B678B5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B678B5" w:rsidRDefault="00941C9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>AUTOR: VEREADOR VLADIMIR ANTONIO DA FONSECA</w:t>
      </w:r>
    </w:p>
    <w:p w:rsidR="00D15778" w:rsidRDefault="00D1577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15778" w:rsidRDefault="00D1577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15778" w:rsidRPr="00422253" w:rsidRDefault="00D15778" w:rsidP="00D15778">
      <w:pPr>
        <w:rPr>
          <w:rFonts w:ascii="Arial" w:hAnsi="Arial" w:cs="Arial"/>
          <w:sz w:val="20"/>
          <w:szCs w:val="20"/>
        </w:rPr>
      </w:pPr>
      <w:r w:rsidRPr="003F07E1">
        <w:rPr>
          <w:rFonts w:ascii="Arial" w:eastAsia="Times New Roman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D15778" w:rsidRPr="00B678B5" w:rsidRDefault="00D1577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B82250" w:rsidRPr="00DD6E86" w:rsidRDefault="00036D23" w:rsidP="00DD6E86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82250" w:rsidRPr="00DD6E86" w:rsidSect="00EB24AF">
      <w:headerReference w:type="default" r:id="rId7"/>
      <w:type w:val="continuous"/>
      <w:pgSz w:w="11905" w:h="16837"/>
      <w:pgMar w:top="1418" w:right="567" w:bottom="1418" w:left="1134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EC" w:rsidRDefault="00E70BEC" w:rsidP="00241A40">
      <w:r>
        <w:separator/>
      </w:r>
    </w:p>
  </w:endnote>
  <w:endnote w:type="continuationSeparator" w:id="0">
    <w:p w:rsidR="00E70BEC" w:rsidRDefault="00E70BEC" w:rsidP="0024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EC" w:rsidRDefault="00E70BEC"/>
  </w:footnote>
  <w:footnote w:type="continuationSeparator" w:id="0">
    <w:p w:rsidR="00E70BEC" w:rsidRDefault="00E70B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F" w:rsidRDefault="00EB24AF" w:rsidP="00EB24AF">
    <w:pPr>
      <w:pStyle w:val="Cabealho"/>
      <w:jc w:val="center"/>
    </w:pPr>
    <w:r>
      <w:rPr>
        <w:noProof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32B6F"/>
    <w:multiLevelType w:val="multilevel"/>
    <w:tmpl w:val="E39EDB1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/>
      </w:rPr>
    </w:lvl>
    <w:lvl w:ilvl="1">
      <w:start w:val="1"/>
      <w:numFmt w:val="upperRoman"/>
      <w:lvlText w:val="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4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5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A40"/>
    <w:rsid w:val="00023473"/>
    <w:rsid w:val="00036D23"/>
    <w:rsid w:val="001829CA"/>
    <w:rsid w:val="001A452F"/>
    <w:rsid w:val="00241A40"/>
    <w:rsid w:val="002A579B"/>
    <w:rsid w:val="002A5A02"/>
    <w:rsid w:val="00300689"/>
    <w:rsid w:val="004A7F48"/>
    <w:rsid w:val="004E1D5A"/>
    <w:rsid w:val="00515297"/>
    <w:rsid w:val="00515FE7"/>
    <w:rsid w:val="00532F2C"/>
    <w:rsid w:val="005C5435"/>
    <w:rsid w:val="00601902"/>
    <w:rsid w:val="006A386D"/>
    <w:rsid w:val="006B4E3A"/>
    <w:rsid w:val="006E33B5"/>
    <w:rsid w:val="007008B4"/>
    <w:rsid w:val="00746557"/>
    <w:rsid w:val="00767C66"/>
    <w:rsid w:val="007E3E84"/>
    <w:rsid w:val="008C2593"/>
    <w:rsid w:val="00941C98"/>
    <w:rsid w:val="009E280C"/>
    <w:rsid w:val="00AA42DC"/>
    <w:rsid w:val="00AD5AA2"/>
    <w:rsid w:val="00B678B5"/>
    <w:rsid w:val="00B82250"/>
    <w:rsid w:val="00BB3B72"/>
    <w:rsid w:val="00C34487"/>
    <w:rsid w:val="00CF7567"/>
    <w:rsid w:val="00D15778"/>
    <w:rsid w:val="00DC6195"/>
    <w:rsid w:val="00DD6E86"/>
    <w:rsid w:val="00DF79D2"/>
    <w:rsid w:val="00E6328E"/>
    <w:rsid w:val="00E70BEC"/>
    <w:rsid w:val="00EB24AF"/>
    <w:rsid w:val="00F25B47"/>
    <w:rsid w:val="00F366CB"/>
    <w:rsid w:val="00F44F70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A4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41A40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3">
    <w:name w:val="Legenda da figura (3)_"/>
    <w:basedOn w:val="Fontepargpadro"/>
    <w:link w:val="Legendadafigura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0"/>
      <w:szCs w:val="10"/>
    </w:rPr>
  </w:style>
  <w:style w:type="character" w:customStyle="1" w:styleId="Legendadafigura">
    <w:name w:val="Legenda da figura_"/>
    <w:basedOn w:val="Fontepargpadro"/>
    <w:link w:val="Legendadafigura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5ptSemitlico">
    <w:name w:val="Legenda da figura + 5 pt;Sem itálico"/>
    <w:basedOn w:val="Legendadafigura"/>
    <w:rsid w:val="00241A40"/>
    <w:rPr>
      <w:i/>
      <w:iCs/>
      <w:spacing w:val="0"/>
      <w:sz w:val="10"/>
      <w:szCs w:val="10"/>
    </w:rPr>
  </w:style>
  <w:style w:type="character" w:customStyle="1" w:styleId="Textodocorpo">
    <w:name w:val="Texto do corpo_"/>
    <w:basedOn w:val="Fontepargpadro"/>
    <w:link w:val="Textodocorpo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3">
    <w:name w:val="Texto do corpo (3)_"/>
    <w:basedOn w:val="Fontepargpadro"/>
    <w:link w:val="Textodocorpo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2">
    <w:name w:val="Legenda da figura (2)_"/>
    <w:basedOn w:val="Fontepargpadro"/>
    <w:link w:val="Legendadafigura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Arial95ptItlico">
    <w:name w:val="Texto do corpo + Arial;9;5 pt;Itálico"/>
    <w:basedOn w:val="Textodocorpo"/>
    <w:rsid w:val="00241A40"/>
    <w:rPr>
      <w:rFonts w:ascii="Arial" w:eastAsia="Arial" w:hAnsi="Arial" w:cs="Arial"/>
      <w:i/>
      <w:iCs/>
      <w:spacing w:val="0"/>
      <w:sz w:val="19"/>
      <w:szCs w:val="19"/>
    </w:rPr>
  </w:style>
  <w:style w:type="character" w:customStyle="1" w:styleId="Ttulo22">
    <w:name w:val="Título #2 (2)_"/>
    <w:basedOn w:val="Fontepargpadro"/>
    <w:link w:val="Ttulo22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TextodocorpoEspaamento2pt">
    <w:name w:val="Texto do corpo + Espaçamento 2 pt"/>
    <w:basedOn w:val="Textodocorpo"/>
    <w:rsid w:val="00241A40"/>
    <w:rPr>
      <w:spacing w:val="40"/>
    </w:rPr>
  </w:style>
  <w:style w:type="character" w:customStyle="1" w:styleId="Textodocorpo4">
    <w:name w:val="Texto do corpo (4)_"/>
    <w:basedOn w:val="Fontepargpadro"/>
    <w:link w:val="Textodocorpo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Ttulo2">
    <w:name w:val="Título #2_"/>
    <w:basedOn w:val="Fontepargpadro"/>
    <w:link w:val="Ttulo2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21">
    <w:name w:val="Título #2"/>
    <w:basedOn w:val="Ttulo2"/>
    <w:rsid w:val="00241A40"/>
    <w:rPr>
      <w:b w:val="0"/>
      <w:bCs w:val="0"/>
      <w:spacing w:val="0"/>
      <w:sz w:val="27"/>
      <w:szCs w:val="27"/>
    </w:rPr>
  </w:style>
  <w:style w:type="character" w:customStyle="1" w:styleId="Legendadafigura5ptSemitlicoEspaamento1pt">
    <w:name w:val="Legenda da figura + 5 pt;Sem itálico;Espaçamento 1 pt"/>
    <w:basedOn w:val="Legendadafigura"/>
    <w:rsid w:val="00241A40"/>
    <w:rPr>
      <w:i/>
      <w:iCs/>
      <w:spacing w:val="20"/>
      <w:sz w:val="10"/>
      <w:szCs w:val="10"/>
    </w:rPr>
  </w:style>
  <w:style w:type="character" w:customStyle="1" w:styleId="Textodocorpo5">
    <w:name w:val="Texto do corpo (5)_"/>
    <w:basedOn w:val="Fontepargpadro"/>
    <w:link w:val="Textodocorpo5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1">
    <w:name w:val="Título #1_"/>
    <w:basedOn w:val="Fontepargpadro"/>
    <w:link w:val="Ttulo1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60"/>
      <w:sz w:val="59"/>
      <w:szCs w:val="59"/>
    </w:rPr>
  </w:style>
  <w:style w:type="character" w:customStyle="1" w:styleId="Legendadafigura4">
    <w:name w:val="Legenda da figura (4)_"/>
    <w:basedOn w:val="Fontepargpadro"/>
    <w:link w:val="Legendadafigura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4Espaamento0pt">
    <w:name w:val="Legenda da figura (4) + Espaçamento 0 pt"/>
    <w:basedOn w:val="Legendadafigura4"/>
    <w:rsid w:val="00241A40"/>
    <w:rPr>
      <w:spacing w:val="-10"/>
    </w:rPr>
  </w:style>
  <w:style w:type="character" w:customStyle="1" w:styleId="Textodocorpo7">
    <w:name w:val="Texto do corpo (7)_"/>
    <w:basedOn w:val="Fontepargpadro"/>
    <w:link w:val="Textodocorpo7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Textodocorpo8">
    <w:name w:val="Texto do corpo (8)_"/>
    <w:basedOn w:val="Fontepargpadro"/>
    <w:link w:val="Textodocorpo8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xtodocorpo9">
    <w:name w:val="Texto do corpo (9)_"/>
    <w:basedOn w:val="Fontepargpadro"/>
    <w:link w:val="Textodocorpo9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Textodocorpo6">
    <w:name w:val="Texto do corpo (6)_"/>
    <w:basedOn w:val="Fontepargpadro"/>
    <w:link w:val="Textodocorpo6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Textodocorpo20">
    <w:name w:val="Texto do corpo (2)"/>
    <w:basedOn w:val="Normal"/>
    <w:link w:val="Textodocorpo2"/>
    <w:rsid w:val="00241A40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Legendadafigura30">
    <w:name w:val="Legenda da figura (3)"/>
    <w:basedOn w:val="Normal"/>
    <w:link w:val="Legendadafigura3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0"/>
      <w:sz w:val="10"/>
      <w:szCs w:val="10"/>
    </w:rPr>
  </w:style>
  <w:style w:type="paragraph" w:customStyle="1" w:styleId="Legendadafigura0">
    <w:name w:val="Legenda da figura"/>
    <w:basedOn w:val="Normal"/>
    <w:link w:val="Legendadafigura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241A40"/>
    <w:pPr>
      <w:shd w:val="clear" w:color="auto" w:fill="FFFFFF"/>
      <w:spacing w:before="720" w:after="720" w:line="363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241A4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Legendadafigura20">
    <w:name w:val="Legenda da figura (2)"/>
    <w:basedOn w:val="Normal"/>
    <w:link w:val="Legendadafigura2"/>
    <w:rsid w:val="00241A40"/>
    <w:pPr>
      <w:shd w:val="clear" w:color="auto" w:fill="FFFFFF"/>
      <w:spacing w:line="479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tulo220">
    <w:name w:val="Título #2 (2)"/>
    <w:basedOn w:val="Normal"/>
    <w:link w:val="Ttulo22"/>
    <w:rsid w:val="00241A40"/>
    <w:pPr>
      <w:shd w:val="clear" w:color="auto" w:fill="FFFFFF"/>
      <w:spacing w:before="180" w:after="480" w:line="0" w:lineRule="atLeast"/>
      <w:outlineLvl w:val="1"/>
    </w:pPr>
    <w:rPr>
      <w:rFonts w:ascii="Arial" w:eastAsia="Arial" w:hAnsi="Arial" w:cs="Arial"/>
      <w:i/>
      <w:iCs/>
      <w:sz w:val="27"/>
      <w:szCs w:val="27"/>
    </w:rPr>
  </w:style>
  <w:style w:type="paragraph" w:customStyle="1" w:styleId="Textodocorpo40">
    <w:name w:val="Texto do corpo (4)"/>
    <w:basedOn w:val="Normal"/>
    <w:link w:val="Textodocorpo4"/>
    <w:rsid w:val="00241A40"/>
    <w:pPr>
      <w:shd w:val="clear" w:color="auto" w:fill="FFFFFF"/>
      <w:spacing w:before="360" w:after="360" w:line="0" w:lineRule="atLeast"/>
    </w:pPr>
    <w:rPr>
      <w:rFonts w:ascii="Microsoft Sans Serif" w:eastAsia="Microsoft Sans Serif" w:hAnsi="Microsoft Sans Serif" w:cs="Microsoft Sans Serif"/>
      <w:i/>
      <w:iCs/>
      <w:sz w:val="25"/>
      <w:szCs w:val="25"/>
    </w:rPr>
  </w:style>
  <w:style w:type="paragraph" w:customStyle="1" w:styleId="Ttulo20">
    <w:name w:val="Título #2"/>
    <w:basedOn w:val="Normal"/>
    <w:link w:val="Ttulo2"/>
    <w:rsid w:val="00241A40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extodocorpo50">
    <w:name w:val="Texto do corpo (5)"/>
    <w:basedOn w:val="Normal"/>
    <w:link w:val="Textodocorpo5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tulo10">
    <w:name w:val="Título #1"/>
    <w:basedOn w:val="Normal"/>
    <w:link w:val="Ttulo1"/>
    <w:rsid w:val="00241A40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60"/>
      <w:sz w:val="59"/>
      <w:szCs w:val="59"/>
    </w:rPr>
  </w:style>
  <w:style w:type="paragraph" w:customStyle="1" w:styleId="Legendadafigura40">
    <w:name w:val="Legenda da figura (4)"/>
    <w:basedOn w:val="Normal"/>
    <w:link w:val="Legendadafigura4"/>
    <w:rsid w:val="00241A40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Textodocorpo70">
    <w:name w:val="Texto do corpo (7)"/>
    <w:basedOn w:val="Normal"/>
    <w:link w:val="Textodocorpo7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30"/>
      <w:sz w:val="26"/>
      <w:szCs w:val="26"/>
      <w:lang w:val="en-US"/>
    </w:rPr>
  </w:style>
  <w:style w:type="paragraph" w:customStyle="1" w:styleId="Textodocorpo80">
    <w:name w:val="Texto do corpo (8)"/>
    <w:basedOn w:val="Normal"/>
    <w:link w:val="Textodocorpo8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Textodocorpo90">
    <w:name w:val="Texto do corpo (9)"/>
    <w:basedOn w:val="Normal"/>
    <w:link w:val="Textodocorpo9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20"/>
      <w:sz w:val="25"/>
      <w:szCs w:val="25"/>
    </w:rPr>
  </w:style>
  <w:style w:type="paragraph" w:customStyle="1" w:styleId="Textodocorpo60">
    <w:name w:val="Texto do corpo (6)"/>
    <w:basedOn w:val="Normal"/>
    <w:link w:val="Textodocorpo6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4AF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4AF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2SPJxX1lOnn14NtbmaJc9hTSLe4=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gPV2Livb+7d5j22KKRFxAxK9xx/so8eZRUohQrDkxLLGgakTI0HqMrDrMv5PGW4VAfaQay1r
    7UeGGnwpV+S20aEuOoQtmEoajMOrh/0bU8CKZ/Awb+ULPmrjjd4RGTrlf26V8/cq0k8EPqod
    nJ2cp0jlHffxlfXkJGTOOZRzbck=
  </SignatureValue>
  <KeyInfo>
    <KeyValue>
      <RSAKeyValue>
        <Modulus>
            vhZaBA7bibcv9vnhORsjunPFpZdbx+NEGTTtM3U974w6uYzVmzTo95rl0PjKNUc50OUMVBxl
            BbU5Vx++QvWuMBtBzNizw8RoIM8CvRqooux7wBe06utPppzRe2siFjW/iGA7KrG2qoUyUehr
            TufPjg++aD5zJbeKP4r85bidnl8=
          </Modulus>
        <Exponent>AQAB</Exponent>
      </RSAKeyValue>
    </KeyValue>
    <X509Data>
      <X509Certificate>
          MIICrDCCAhWgAwIBAgIQRyARNA1/4YBBTgYW+e7FeDANBgkqhkiG9w0BAQUFADCBizF1MHMG
          A1UEAx5sAEEAdQBkAHUAcABhAG0AQQB1AGQAaQB0AG8AcgBpAGEAZQBQAHIAbwBjAGUAcwBz
          AGEAbQBlAG4AdABvAGUAbQBBAGQAbQBpAG4AaQBzAHQAcgBhAOcA4wBvAE0AdQBuAGkAYwBp
          AHAAYQBsMRIwEAYDVQQKEwlHcml6bGk3NzcwHhcNMTIwODMwMTM1NjM0WhcNMTMwODMwMTk1
          NjM0WjCBizF1MHMGA1UEAx5sAEEAdQBkAHUAcABhAG0AQQB1AGQAaQB0AG8AcgBpAGEAZQBQ
          AHIAbwBjAGUAcwBzAGEAbQBlAG4AdABvAGUAbQBBAGQAbQBpAG4AaQBzAHQAcgBhAOcA4wBv
          AE0AdQBuAGkAYwBpAHAAYQBsMRIwEAYDVQQKEwlHcml6bGk3NzcwgZ8wDQYJKoZIhvcNAQEB
          BQADgY0AMIGJAoGBAL4WWgQO24m3L/b54TkbI7pzxaWXW8fjRBk07TN1Pe+MOrmM1Zs06Pea
          5dD4yjVHOdDlDFQcZQW1OVcfvkL1rjAbQczYs8PEaCDPAr0aqKLse8AXtOrrT6ac0XtrIhY1
          v4hgOyqxtqqFMlHoa07nz44Pvmg+cyW3ij+K/OW4nZ5fAgMBAAGjDzANMAsGA1UdDwQEAwIG
          wDANBgkqhkiG9w0BAQUFAAOBgQB9V9fh+/xmYjxSppJio3rpr7ChxpeanAY83LGYapqn81m9
          BZqmb8l220ffd9pYrAQIV/6bQiHzhBn9EKeKGQ8V4TR0V7vkA5YWPCoSPj+idku6arFJRnn6
          f/JxpSojggVOu51sOsKKEAcuB2Q3WLCumONVipZCpmtg4rO/gU/Htg==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EEfo4fMLrwWC5HkWBRqet21M7MY=</DigestValue>
      </Reference>
      <Reference URI="/word/endnotes.xml?ContentType=application/vnd.openxmlformats-officedocument.wordprocessingml.endnotes+xml">
        <DigestMethod Algorithm="http://www.w3.org/2000/09/xmldsig#sha1"/>
        <DigestValue>Djeh0P5RkZCqX/EGDK+A/9kAUQw=</DigestValue>
      </Reference>
      <Reference URI="/word/fontTable.xml?ContentType=application/vnd.openxmlformats-officedocument.wordprocessingml.fontTable+xml">
        <DigestMethod Algorithm="http://www.w3.org/2000/09/xmldsig#sha1"/>
        <DigestValue>RFkgpuogn8wK4lusAWFfvWqPc/k=</DigestValue>
      </Reference>
      <Reference URI="/word/footnotes.xml?ContentType=application/vnd.openxmlformats-officedocument.wordprocessingml.footnotes+xml">
        <DigestMethod Algorithm="http://www.w3.org/2000/09/xmldsig#sha1"/>
        <DigestValue>RPA6BwQZsHlPCFQo4VlNz57mH3Y=</DigestValue>
      </Reference>
      <Reference URI="/word/header1.xml?ContentType=application/vnd.openxmlformats-officedocument.wordprocessingml.header+xml">
        <DigestMethod Algorithm="http://www.w3.org/2000/09/xmldsig#sha1"/>
        <DigestValue>OuCG6FwoP15Eja0mO5GSpmL0n8g=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numbering.xml?ContentType=application/vnd.openxmlformats-officedocument.wordprocessingml.numbering+xml">
        <DigestMethod Algorithm="http://www.w3.org/2000/09/xmldsig#sha1"/>
        <DigestValue>Mp5+CS9afqdWlRn6UdNUNuIjNps=</DigestValue>
      </Reference>
      <Reference URI="/word/settings.xml?ContentType=application/vnd.openxmlformats-officedocument.wordprocessingml.settings+xml">
        <DigestMethod Algorithm="http://www.w3.org/2000/09/xmldsig#sha1"/>
        <DigestValue>I2mCbsV5RtJ1P7I76fuV8PEnlf0=</DigestValue>
      </Reference>
      <Reference URI="/word/styles.xml?ContentType=application/vnd.openxmlformats-officedocument.wordprocessingml.styles+xml">
        <DigestMethod Algorithm="http://www.w3.org/2000/09/xmldsig#sha1"/>
        <DigestValue>Y27UpRnrLyyzHVIc6p7CPgxmIaI=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2013-06-11T19:44:00Z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LEIS 10-06-2013.pdf</vt:lpstr>
    </vt:vector>
  </TitlesOfParts>
  <Company>Grizli777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 10-06-2013.pdf</dc:title>
  <dc:creator>user</dc:creator>
  <cp:lastModifiedBy>Audipam</cp:lastModifiedBy>
  <cp:revision>5</cp:revision>
  <dcterms:created xsi:type="dcterms:W3CDTF">2013-06-11T11:20:00Z</dcterms:created>
  <dcterms:modified xsi:type="dcterms:W3CDTF">2013-06-11T19:44:00Z</dcterms:modified>
</cp:coreProperties>
</file>