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4524AD">
        <w:rPr>
          <w:rFonts w:ascii="Arial" w:hAnsi="Arial" w:cs="Arial"/>
          <w:b/>
          <w:color w:val="000080"/>
          <w:sz w:val="20"/>
          <w:szCs w:val="20"/>
          <w:u w:val="single"/>
        </w:rPr>
        <w:t>179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22610">
        <w:rPr>
          <w:rFonts w:ascii="Arial" w:hAnsi="Arial" w:cs="Arial"/>
          <w:b/>
          <w:color w:val="000080"/>
          <w:sz w:val="20"/>
          <w:szCs w:val="20"/>
          <w:u w:val="single"/>
        </w:rPr>
        <w:t>25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23EEF">
        <w:rPr>
          <w:rFonts w:ascii="Arial" w:hAnsi="Arial" w:cs="Arial"/>
          <w:b/>
          <w:color w:val="000080"/>
          <w:sz w:val="20"/>
          <w:szCs w:val="20"/>
          <w:u w:val="single"/>
        </w:rPr>
        <w:t>ABRIL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4524AD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Altera o contido no Art. 2º, da Lei Municipal nº 2.535, de 14 de setembro de 2011, que “Dispõe sobre a obrigatoriedade de colocação de placa de identificação em todas as obras públicas realizadas no Município</w:t>
      </w:r>
      <w:r w:rsidR="000D5824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 e dá outras providências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06406B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4524AD">
        <w:rPr>
          <w:rFonts w:ascii="Arial" w:hAnsi="Arial" w:cs="Arial"/>
          <w:sz w:val="20"/>
          <w:szCs w:val="20"/>
          <w:lang w:eastAsia="pt-BR"/>
        </w:rPr>
        <w:t>A redação do artigo 2º, da Lei Municipal nº 2.535, de 14 de setembro de 2011, passa a vigorar com a seguinte redação:</w:t>
      </w:r>
    </w:p>
    <w:p w:rsidR="004524AD" w:rsidRDefault="004524AD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524AD" w:rsidRDefault="004524AD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“Art. 2º As placas de identificação deverão conter, obrigatoriamente, as seguintes informações:</w:t>
      </w:r>
    </w:p>
    <w:p w:rsidR="004524AD" w:rsidRDefault="004524AD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524AD" w:rsidRPr="004524AD" w:rsidRDefault="004524AD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524AD">
        <w:rPr>
          <w:rFonts w:ascii="Arial" w:hAnsi="Arial" w:cs="Arial"/>
          <w:sz w:val="20"/>
          <w:szCs w:val="20"/>
          <w:lang w:eastAsia="pt-BR"/>
        </w:rPr>
        <w:t>a) Identificação da obra;</w:t>
      </w:r>
    </w:p>
    <w:p w:rsidR="00525BD4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524AD">
        <w:rPr>
          <w:rFonts w:ascii="Arial" w:hAnsi="Arial" w:cs="Arial"/>
          <w:sz w:val="20"/>
          <w:szCs w:val="20"/>
          <w:lang w:eastAsia="pt-BR"/>
        </w:rPr>
        <w:t>b) data do início da obra;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c) data prevista para o término da obra;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d) nome das empresas vencedoras da licitação;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e) custo total da obra;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f) número da licitação;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g) nome dos autores coautores do projeto, e</w:t>
      </w:r>
    </w:p>
    <w:p w:rsid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h) nome do engenheiro responsável pela execução da obra”.</w:t>
      </w:r>
    </w:p>
    <w:p w:rsidR="004524AD" w:rsidRPr="004524AD" w:rsidRDefault="004524AD" w:rsidP="00452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4524AD" w:rsidRDefault="008F3E3E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4902B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4902B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4524AD">
        <w:rPr>
          <w:rFonts w:ascii="Arial" w:hAnsi="Arial" w:cs="Arial"/>
          <w:sz w:val="20"/>
          <w:szCs w:val="20"/>
          <w:lang w:eastAsia="pt-BR"/>
        </w:rPr>
        <w:t>vigor na data de sua publicação, revogadas as disposições contrárias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4902B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Prefeitura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222610">
        <w:rPr>
          <w:rFonts w:ascii="Arial" w:hAnsi="Arial" w:cs="Arial"/>
          <w:sz w:val="20"/>
          <w:szCs w:val="20"/>
        </w:rPr>
        <w:t>25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023EEF">
        <w:rPr>
          <w:rFonts w:ascii="Arial" w:hAnsi="Arial" w:cs="Arial"/>
          <w:sz w:val="20"/>
          <w:szCs w:val="20"/>
        </w:rPr>
        <w:t>Abril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320D48" w:rsidRDefault="0006406B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4524AD" w:rsidRDefault="004524AD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0D48" w:rsidRDefault="00320D4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222610">
        <w:rPr>
          <w:rFonts w:ascii="Arial" w:hAnsi="Arial" w:cs="Arial"/>
          <w:sz w:val="20"/>
          <w:szCs w:val="20"/>
        </w:rPr>
        <w:t>08</w:t>
      </w:r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3CA"/>
    <w:multiLevelType w:val="hybridMultilevel"/>
    <w:tmpl w:val="3E0CC218"/>
    <w:lvl w:ilvl="0" w:tplc="F3DA7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6B36C43"/>
    <w:multiLevelType w:val="hybridMultilevel"/>
    <w:tmpl w:val="291A1FB4"/>
    <w:lvl w:ilvl="0" w:tplc="1492893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132657D"/>
    <w:multiLevelType w:val="hybridMultilevel"/>
    <w:tmpl w:val="B8449194"/>
    <w:lvl w:ilvl="0" w:tplc="27740C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C3068B4"/>
    <w:multiLevelType w:val="hybridMultilevel"/>
    <w:tmpl w:val="258E2150"/>
    <w:lvl w:ilvl="0" w:tplc="86E43F5C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1344"/>
    <w:rsid w:val="000B73DF"/>
    <w:rsid w:val="000C2A2F"/>
    <w:rsid w:val="000C369C"/>
    <w:rsid w:val="000D0FCD"/>
    <w:rsid w:val="000D1702"/>
    <w:rsid w:val="000D5824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A7A78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4AD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02B0"/>
    <w:rsid w:val="004928D3"/>
    <w:rsid w:val="00492B1E"/>
    <w:rsid w:val="0049609D"/>
    <w:rsid w:val="00497CE1"/>
    <w:rsid w:val="004A370C"/>
    <w:rsid w:val="004A3C79"/>
    <w:rsid w:val="004A7943"/>
    <w:rsid w:val="004A7D1C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503FE2"/>
    <w:rsid w:val="005135F2"/>
    <w:rsid w:val="00513C3E"/>
    <w:rsid w:val="00513E83"/>
    <w:rsid w:val="0051482C"/>
    <w:rsid w:val="005148DF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5185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E72"/>
  <w15:docId w15:val="{D2004206-D5D9-4B3D-A5F0-FBD66F5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3</cp:revision>
  <dcterms:created xsi:type="dcterms:W3CDTF">2018-05-29T16:11:00Z</dcterms:created>
  <dcterms:modified xsi:type="dcterms:W3CDTF">2018-05-29T16:20:00Z</dcterms:modified>
</cp:coreProperties>
</file>