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C9" w:rsidRDefault="002873F2" w:rsidP="002873F2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2873F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41, DE 25 DE MAIO DE </w:t>
      </w:r>
      <w:proofErr w:type="gramStart"/>
      <w:r w:rsidRPr="002873F2">
        <w:rPr>
          <w:rFonts w:ascii="Arial" w:hAnsi="Arial" w:cs="Arial"/>
          <w:b/>
          <w:color w:val="000080"/>
          <w:sz w:val="20"/>
          <w:szCs w:val="20"/>
          <w:u w:val="single"/>
        </w:rPr>
        <w:t>1961</w:t>
      </w:r>
      <w:proofErr w:type="gramEnd"/>
    </w:p>
    <w:p w:rsidR="002873F2" w:rsidRP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2873F2" w:rsidRDefault="002873F2" w:rsidP="002873F2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 w:rsidRPr="002873F2">
        <w:rPr>
          <w:rFonts w:ascii="Arial" w:hAnsi="Arial" w:cs="Arial"/>
          <w:color w:val="C00000"/>
          <w:sz w:val="20"/>
          <w:szCs w:val="20"/>
        </w:rPr>
        <w:t>Altera Legislação sobre imposto territorial.</w:t>
      </w:r>
    </w:p>
    <w:p w:rsidR="002873F2" w:rsidRP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color w:val="C00000"/>
          <w:sz w:val="20"/>
          <w:szCs w:val="20"/>
        </w:rPr>
      </w:pP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873F2">
        <w:rPr>
          <w:rFonts w:ascii="Arial" w:hAnsi="Arial" w:cs="Arial"/>
          <w:b/>
          <w:sz w:val="20"/>
          <w:szCs w:val="20"/>
        </w:rPr>
        <w:t>ALEXANDRE BASSORA, PREFEITO MUNICIPAL DE NOVA ODESSA, ESTADO DE SÃO PAULO,</w:t>
      </w:r>
    </w:p>
    <w:p w:rsidR="002873F2" w:rsidRP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F2">
        <w:rPr>
          <w:rFonts w:ascii="Arial" w:hAnsi="Arial" w:cs="Arial"/>
          <w:sz w:val="20"/>
          <w:szCs w:val="20"/>
        </w:rPr>
        <w:t>FAÇO SABER QUE A CÂMARA MUNICIPAL APROVA E EU SANCIONO A SEGUINTE LEI:</w:t>
      </w: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P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F2">
        <w:rPr>
          <w:rFonts w:ascii="Arial" w:hAnsi="Arial" w:cs="Arial"/>
          <w:b/>
          <w:sz w:val="20"/>
          <w:szCs w:val="20"/>
        </w:rPr>
        <w:t>Art. 1º</w:t>
      </w:r>
      <w:r w:rsidRPr="002873F2">
        <w:rPr>
          <w:rFonts w:ascii="Arial" w:hAnsi="Arial" w:cs="Arial"/>
          <w:sz w:val="20"/>
          <w:szCs w:val="20"/>
        </w:rPr>
        <w:t xml:space="preserve"> Fica aprovada para o município de Nova Odessa, a lei nº 213, de 1956, de Americana, com exceção do parágrafo único do artigo segundo, que fica revogada.</w:t>
      </w:r>
    </w:p>
    <w:p w:rsidR="002873F2" w:rsidRP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F2">
        <w:rPr>
          <w:rFonts w:ascii="Arial" w:hAnsi="Arial" w:cs="Arial"/>
          <w:b/>
          <w:sz w:val="20"/>
          <w:szCs w:val="20"/>
        </w:rPr>
        <w:t>Parágrafo único.</w:t>
      </w:r>
      <w:r w:rsidRPr="002873F2">
        <w:rPr>
          <w:rFonts w:ascii="Arial" w:hAnsi="Arial" w:cs="Arial"/>
          <w:sz w:val="20"/>
          <w:szCs w:val="20"/>
        </w:rPr>
        <w:t xml:space="preserve"> Não mais haverá isenção de imposto territorial urbano, neste município.</w:t>
      </w:r>
    </w:p>
    <w:p w:rsidR="002873F2" w:rsidRP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F2">
        <w:rPr>
          <w:rFonts w:ascii="Arial" w:hAnsi="Arial" w:cs="Arial"/>
          <w:b/>
          <w:sz w:val="20"/>
          <w:szCs w:val="20"/>
        </w:rPr>
        <w:t>Art. 2º</w:t>
      </w:r>
      <w:r w:rsidRPr="002873F2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P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P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F2">
        <w:rPr>
          <w:rFonts w:ascii="Arial" w:hAnsi="Arial" w:cs="Arial"/>
          <w:sz w:val="20"/>
          <w:szCs w:val="20"/>
        </w:rPr>
        <w:t>Prefeitura Municipal de Nova Odessa, aos 25 de maio de 1961.</w:t>
      </w: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Pr="002873F2" w:rsidRDefault="002873F2" w:rsidP="00975DC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73F2">
        <w:rPr>
          <w:rFonts w:ascii="Arial" w:hAnsi="Arial" w:cs="Arial"/>
          <w:sz w:val="20"/>
          <w:szCs w:val="20"/>
        </w:rPr>
        <w:t>ALEXANDRE BASSORA</w:t>
      </w:r>
    </w:p>
    <w:p w:rsidR="002873F2" w:rsidRPr="002873F2" w:rsidRDefault="002873F2" w:rsidP="00975DC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73F2">
        <w:rPr>
          <w:rFonts w:ascii="Arial" w:hAnsi="Arial" w:cs="Arial"/>
          <w:sz w:val="20"/>
          <w:szCs w:val="20"/>
        </w:rPr>
        <w:t>Prefeito Municipal</w:t>
      </w: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F2">
        <w:rPr>
          <w:rFonts w:ascii="Arial" w:hAnsi="Arial" w:cs="Arial"/>
          <w:sz w:val="20"/>
          <w:szCs w:val="20"/>
        </w:rPr>
        <w:t>Publicada na Secretaria da Prefeitura Municipal na mesma data.</w:t>
      </w:r>
    </w:p>
    <w:p w:rsid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Pr="002873F2" w:rsidRDefault="002873F2" w:rsidP="002873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F2" w:rsidRPr="002873F2" w:rsidRDefault="002873F2" w:rsidP="002873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73F2">
        <w:rPr>
          <w:rFonts w:ascii="Arial" w:hAnsi="Arial" w:cs="Arial"/>
          <w:sz w:val="20"/>
          <w:szCs w:val="20"/>
        </w:rPr>
        <w:t>JOÃO ANTONIO PIRES DE ANDRADE</w:t>
      </w:r>
    </w:p>
    <w:p w:rsidR="002873F2" w:rsidRPr="002873F2" w:rsidRDefault="002873F2" w:rsidP="002873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73F2">
        <w:rPr>
          <w:rFonts w:ascii="Arial" w:hAnsi="Arial" w:cs="Arial"/>
          <w:sz w:val="20"/>
          <w:szCs w:val="20"/>
        </w:rPr>
        <w:t>Secretário</w:t>
      </w:r>
    </w:p>
    <w:sectPr w:rsidR="002873F2" w:rsidRPr="002873F2" w:rsidSect="002873F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DC9" w:rsidRDefault="00975DC9" w:rsidP="00975DC9">
      <w:pPr>
        <w:spacing w:after="0" w:line="240" w:lineRule="auto"/>
      </w:pPr>
      <w:r>
        <w:separator/>
      </w:r>
    </w:p>
  </w:endnote>
  <w:endnote w:type="continuationSeparator" w:id="0">
    <w:p w:rsidR="00975DC9" w:rsidRDefault="00975DC9" w:rsidP="0097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DC9" w:rsidRDefault="00975DC9" w:rsidP="00975DC9">
      <w:pPr>
        <w:spacing w:after="0" w:line="240" w:lineRule="auto"/>
      </w:pPr>
      <w:r>
        <w:separator/>
      </w:r>
    </w:p>
  </w:footnote>
  <w:footnote w:type="continuationSeparator" w:id="0">
    <w:p w:rsidR="00975DC9" w:rsidRDefault="00975DC9" w:rsidP="0097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DC9" w:rsidRDefault="00975DC9" w:rsidP="00975DC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5375" cy="1143000"/>
          <wp:effectExtent l="19050" t="0" r="9525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3F2"/>
    <w:rsid w:val="00131C43"/>
    <w:rsid w:val="00221784"/>
    <w:rsid w:val="002873F2"/>
    <w:rsid w:val="007B45C9"/>
    <w:rsid w:val="00975DC9"/>
    <w:rsid w:val="00A31666"/>
    <w:rsid w:val="00AB4725"/>
    <w:rsid w:val="00B54E44"/>
    <w:rsid w:val="00C4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5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qFormat/>
    <w:rsid w:val="00C450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75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5DC9"/>
  </w:style>
  <w:style w:type="paragraph" w:styleId="Rodap">
    <w:name w:val="footer"/>
    <w:basedOn w:val="Normal"/>
    <w:link w:val="RodapChar"/>
    <w:uiPriority w:val="99"/>
    <w:semiHidden/>
    <w:unhideWhenUsed/>
    <w:rsid w:val="00975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5DC9"/>
  </w:style>
  <w:style w:type="paragraph" w:styleId="Textodebalo">
    <w:name w:val="Balloon Text"/>
    <w:basedOn w:val="Normal"/>
    <w:link w:val="TextodebaloChar"/>
    <w:uiPriority w:val="99"/>
    <w:semiHidden/>
    <w:unhideWhenUsed/>
    <w:rsid w:val="0097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2012-05-24T17:31:00Z</dcterms:created>
  <dcterms:modified xsi:type="dcterms:W3CDTF">2012-05-24T17:46:00Z</dcterms:modified>
</cp:coreProperties>
</file>